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BB3C54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816D4">
        <w:rPr>
          <w:rFonts w:ascii="Times New Roman" w:hAnsi="Times New Roman" w:cs="Times New Roman"/>
        </w:rPr>
        <w:t xml:space="preserve">легковой автомобиль </w:t>
      </w:r>
      <w:r w:rsidR="00BB3C54" w:rsidRPr="00BB3C54">
        <w:rPr>
          <w:rFonts w:ascii="Times New Roman" w:hAnsi="Times New Roman" w:cs="Times New Roman"/>
          <w:bCs/>
        </w:rPr>
        <w:t xml:space="preserve">AUDI A6, </w:t>
      </w:r>
      <w:r w:rsidR="005816D4">
        <w:rPr>
          <w:rFonts w:ascii="Times New Roman" w:hAnsi="Times New Roman" w:cs="Times New Roman"/>
          <w:bCs/>
        </w:rPr>
        <w:br/>
      </w:r>
      <w:r w:rsidR="00BB3C54">
        <w:rPr>
          <w:rFonts w:ascii="Times New Roman" w:hAnsi="Times New Roman" w:cs="Times New Roman"/>
          <w:bCs/>
        </w:rPr>
        <w:t>(</w:t>
      </w:r>
      <w:r w:rsidR="00BB3C54" w:rsidRPr="00BB3C54">
        <w:rPr>
          <w:rFonts w:ascii="Times New Roman" w:hAnsi="Times New Roman" w:cs="Times New Roman"/>
          <w:bCs/>
        </w:rPr>
        <w:t>VIN</w:t>
      </w:r>
      <w:r w:rsidR="00BB3C54">
        <w:rPr>
          <w:rFonts w:ascii="Times New Roman" w:hAnsi="Times New Roman" w:cs="Times New Roman"/>
          <w:bCs/>
        </w:rPr>
        <w:t>)</w:t>
      </w:r>
      <w:r w:rsidR="00BB3C54" w:rsidRPr="00BB3C54">
        <w:rPr>
          <w:rFonts w:ascii="Times New Roman" w:hAnsi="Times New Roman" w:cs="Times New Roman"/>
          <w:bCs/>
        </w:rPr>
        <w:t xml:space="preserve"> WAUZZZ4F25N107199</w:t>
      </w:r>
    </w:p>
    <w:p w:rsidR="004526D7" w:rsidRDefault="004526D7" w:rsidP="00BB3C54">
      <w:pPr>
        <w:suppressAutoHyphens/>
        <w:ind w:right="141"/>
        <w:jc w:val="both"/>
        <w:rPr>
          <w:sz w:val="28"/>
          <w:szCs w:val="28"/>
        </w:rPr>
      </w:pPr>
    </w:p>
    <w:p w:rsidR="004526D7" w:rsidRDefault="00BB3C54" w:rsidP="004526D7">
      <w:pPr>
        <w:suppressAutoHyphens/>
        <w:ind w:right="141" w:firstLine="851"/>
        <w:jc w:val="both"/>
        <w:rPr>
          <w:sz w:val="28"/>
          <w:szCs w:val="28"/>
        </w:rPr>
      </w:pPr>
      <w:r w:rsidRPr="00BB3C54">
        <w:rPr>
          <w:sz w:val="28"/>
          <w:szCs w:val="28"/>
        </w:rPr>
        <w:t xml:space="preserve">В соответствии с Федеральным законом от 21.12.2001 № 178-ФЗ </w:t>
      </w:r>
      <w:r w:rsidRPr="00BB3C54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BB3C54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BB3C54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BB3C54">
        <w:rPr>
          <w:sz w:val="28"/>
          <w:szCs w:val="28"/>
        </w:rPr>
        <w:br/>
        <w:t xml:space="preserve">Ростовской-на-Дону городской Думы </w:t>
      </w:r>
      <w:r w:rsidRPr="00EB7CBF">
        <w:rPr>
          <w:sz w:val="28"/>
          <w:szCs w:val="28"/>
        </w:rPr>
        <w:t>от 22.12.2015 № </w:t>
      </w:r>
      <w:r w:rsidRPr="00BB3C54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 w:rsidR="00F20D25">
        <w:rPr>
          <w:sz w:val="28"/>
          <w:szCs w:val="28"/>
        </w:rPr>
        <w:br/>
      </w:r>
      <w:r w:rsidRPr="00BB3C54">
        <w:rPr>
          <w:sz w:val="28"/>
          <w:szCs w:val="28"/>
        </w:rPr>
        <w:t xml:space="preserve">Ростова-на-Дону», от 22.12.2020 № 44 «Об утверждении Прогнозного плана (программы) приватизации муниципального имущества города </w:t>
      </w:r>
      <w:r w:rsidR="00F20D25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 на 2021 год и на плановый период 2022 и 2023 годов</w:t>
      </w:r>
      <w:r w:rsidR="00F20D25">
        <w:rPr>
          <w:sz w:val="28"/>
          <w:szCs w:val="28"/>
        </w:rPr>
        <w:t>»</w:t>
      </w:r>
      <w:r w:rsidR="004526D7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08.10.2021</w:t>
      </w:r>
      <w:r w:rsidR="003A7188">
        <w:rPr>
          <w:sz w:val="28"/>
          <w:szCs w:val="28"/>
        </w:rPr>
        <w:t xml:space="preserve"> </w:t>
      </w:r>
      <w:r w:rsidR="004526D7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1</w:t>
      </w:r>
      <w:r w:rsidR="004526D7">
        <w:rPr>
          <w:sz w:val="28"/>
          <w:szCs w:val="28"/>
        </w:rPr>
        <w:t xml:space="preserve">3): </w:t>
      </w:r>
    </w:p>
    <w:p w:rsidR="00BB3C54" w:rsidRDefault="00BB3C54" w:rsidP="00BB3C54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>
        <w:rPr>
          <w:bCs/>
          <w:color w:val="000000"/>
          <w:sz w:val="28"/>
          <w:szCs w:val="28"/>
        </w:rPr>
        <w:t>легковой автомобиль AUDI A6, идентификационный номер</w:t>
      </w:r>
      <w:r w:rsidRPr="00184631">
        <w:rPr>
          <w:bCs/>
          <w:color w:val="000000"/>
          <w:sz w:val="28"/>
          <w:szCs w:val="28"/>
        </w:rPr>
        <w:t xml:space="preserve"> VIN WAUZZZ4F25N107199</w:t>
      </w:r>
      <w:r w:rsidRPr="0018463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регистрационный знак - </w:t>
      </w:r>
      <w:r w:rsidRPr="00184631">
        <w:rPr>
          <w:color w:val="000000"/>
          <w:sz w:val="28"/>
          <w:szCs w:val="28"/>
        </w:rPr>
        <w:t>M264TX 161, год выпуска - 2005</w:t>
      </w:r>
      <w:r w:rsidRPr="00184631">
        <w:rPr>
          <w:sz w:val="28"/>
          <w:szCs w:val="28"/>
        </w:rPr>
        <w:t>, цвет кузова – серебристый, рабочий объем двигателя – 2393 куб. см, мощность двигателя – 177</w:t>
      </w:r>
      <w:r>
        <w:rPr>
          <w:sz w:val="28"/>
          <w:szCs w:val="28"/>
        </w:rPr>
        <w:t xml:space="preserve"> л.с. </w:t>
      </w:r>
      <w:r w:rsidRPr="00184631">
        <w:rPr>
          <w:sz w:val="28"/>
          <w:szCs w:val="28"/>
        </w:rPr>
        <w:t>(130</w:t>
      </w:r>
      <w:r>
        <w:rPr>
          <w:sz w:val="28"/>
          <w:szCs w:val="28"/>
        </w:rPr>
        <w:t>,00</w:t>
      </w:r>
      <w:r w:rsidRPr="00184631">
        <w:rPr>
          <w:sz w:val="28"/>
          <w:szCs w:val="28"/>
        </w:rPr>
        <w:t xml:space="preserve">  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</w:p>
    <w:p w:rsidR="00BB3C54" w:rsidRDefault="00BB3C54" w:rsidP="00BB3C54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BB3C54" w:rsidRDefault="00BB3C54" w:rsidP="00BB3C54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535 436,00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Пятьсот тридцать пять тысяч четыреста т</w:t>
      </w:r>
      <w:r w:rsidR="00A640EF">
        <w:rPr>
          <w:sz w:val="28"/>
          <w:szCs w:val="28"/>
        </w:rPr>
        <w:t>ридцать шесть) рублей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10.09.2021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23286/09-21,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олненному ООО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>результатов оценки от 17.09.2021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28).</w:t>
      </w:r>
    </w:p>
    <w:p w:rsidR="00627469" w:rsidRDefault="004526D7" w:rsidP="00BB3C54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Терпугова)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 xml:space="preserve"> Продажа осуществляется в электронной форме на сайте </w:t>
      </w:r>
      <w:r w:rsidR="00627469">
        <w:rPr>
          <w:sz w:val="28"/>
          <w:szCs w:val="28"/>
        </w:rPr>
        <w:lastRenderedPageBreak/>
        <w:t>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A403FD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</w:t>
      </w:r>
      <w:r w:rsidR="00BB3C54">
        <w:rPr>
          <w:sz w:val="28"/>
        </w:rPr>
        <w:t>–</w:t>
      </w:r>
      <w:r w:rsidR="00627469">
        <w:rPr>
          <w:sz w:val="28"/>
        </w:rPr>
        <w:t xml:space="preserve"> </w:t>
      </w:r>
      <w:r w:rsidR="00627469">
        <w:rPr>
          <w:sz w:val="28"/>
          <w:szCs w:val="28"/>
        </w:rPr>
        <w:t>АО «Сбербанк-АСТ»).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  Направить в Департамент имущественно-земельных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A640E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627469">
        <w:rPr>
          <w:color w:val="000000"/>
          <w:sz w:val="28"/>
          <w:szCs w:val="28"/>
        </w:rPr>
        <w:br/>
      </w:r>
      <w:r w:rsidR="001F0F47">
        <w:rPr>
          <w:color w:val="000000"/>
          <w:sz w:val="28"/>
          <w:szCs w:val="28"/>
        </w:rPr>
        <w:t>оставляю за собой.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BB3C54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CD7158">
        <w:rPr>
          <w:sz w:val="28"/>
          <w:szCs w:val="28"/>
        </w:rPr>
        <w:t>иректор</w:t>
      </w:r>
      <w:r w:rsidR="001B7992">
        <w:rPr>
          <w:sz w:val="28"/>
          <w:szCs w:val="28"/>
        </w:rPr>
        <w:t xml:space="preserve"> Д</w:t>
      </w:r>
      <w:r w:rsidR="00CD7158"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Pr="002F4623" w:rsidRDefault="00CD7158" w:rsidP="00CD715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B3C54">
        <w:rPr>
          <w:sz w:val="28"/>
          <w:szCs w:val="28"/>
        </w:rPr>
        <w:t xml:space="preserve">                         А.А</w:t>
      </w:r>
      <w:r>
        <w:rPr>
          <w:sz w:val="28"/>
          <w:szCs w:val="28"/>
        </w:rPr>
        <w:t xml:space="preserve">. </w:t>
      </w:r>
      <w:r w:rsidR="00BB3C54">
        <w:rPr>
          <w:sz w:val="28"/>
          <w:szCs w:val="28"/>
        </w:rPr>
        <w:t>Безбородых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38A" w:rsidRDefault="0040338A" w:rsidP="001F39AA">
      <w:r>
        <w:separator/>
      </w:r>
    </w:p>
  </w:endnote>
  <w:endnote w:type="continuationSeparator" w:id="0">
    <w:p w:rsidR="0040338A" w:rsidRDefault="0040338A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38A" w:rsidRDefault="0040338A" w:rsidP="001F39AA">
      <w:r>
        <w:separator/>
      </w:r>
    </w:p>
  </w:footnote>
  <w:footnote w:type="continuationSeparator" w:id="0">
    <w:p w:rsidR="0040338A" w:rsidRDefault="0040338A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88" w:rsidRDefault="003A718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1B7992"/>
    <w:rsid w:val="001F0F47"/>
    <w:rsid w:val="001F39AA"/>
    <w:rsid w:val="00227B34"/>
    <w:rsid w:val="00251036"/>
    <w:rsid w:val="003575EE"/>
    <w:rsid w:val="003A7188"/>
    <w:rsid w:val="003C7F91"/>
    <w:rsid w:val="0040338A"/>
    <w:rsid w:val="004526D7"/>
    <w:rsid w:val="005816D4"/>
    <w:rsid w:val="005B6387"/>
    <w:rsid w:val="00627469"/>
    <w:rsid w:val="00725A74"/>
    <w:rsid w:val="007763D6"/>
    <w:rsid w:val="009F57E2"/>
    <w:rsid w:val="00A21839"/>
    <w:rsid w:val="00A2254B"/>
    <w:rsid w:val="00A403FD"/>
    <w:rsid w:val="00A640EF"/>
    <w:rsid w:val="00BB3C54"/>
    <w:rsid w:val="00BB6E5A"/>
    <w:rsid w:val="00BE551A"/>
    <w:rsid w:val="00CD7158"/>
    <w:rsid w:val="00D74A20"/>
    <w:rsid w:val="00E02E40"/>
    <w:rsid w:val="00E46DA9"/>
    <w:rsid w:val="00E46E59"/>
    <w:rsid w:val="00E74EBA"/>
    <w:rsid w:val="00EB7CBF"/>
    <w:rsid w:val="00F20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2020-06-30T12:24:00Z</cp:lastPrinted>
  <dcterms:created xsi:type="dcterms:W3CDTF">2021-10-15T06:39:00Z</dcterms:created>
  <dcterms:modified xsi:type="dcterms:W3CDTF">2021-10-15T06:39:00Z</dcterms:modified>
</cp:coreProperties>
</file>